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B78A" w14:textId="7CE6DCB0" w:rsidR="007D2B4D" w:rsidRDefault="007D2B4D" w:rsidP="007D2B4D">
      <w:pPr>
        <w:tabs>
          <w:tab w:val="left" w:pos="5795"/>
        </w:tabs>
        <w:spacing w:before="88"/>
        <w:ind w:left="140"/>
        <w:rPr>
          <w:sz w:val="20"/>
        </w:rPr>
      </w:pPr>
      <w:proofErr w:type="gramStart"/>
      <w:r>
        <w:rPr>
          <w:i/>
          <w:sz w:val="20"/>
        </w:rPr>
        <w:t>Contributors</w:t>
      </w:r>
      <w:proofErr w:type="gramEnd"/>
      <w:r>
        <w:rPr>
          <w:i/>
          <w:spacing w:val="-2"/>
          <w:sz w:val="20"/>
        </w:rPr>
        <w:t xml:space="preserve"> </w:t>
      </w:r>
      <w:r>
        <w:rPr>
          <w:i/>
          <w:sz w:val="20"/>
        </w:rPr>
        <w:t xml:space="preserve">form                                                                               </w:t>
      </w:r>
      <w:r>
        <w:rPr>
          <w:sz w:val="20"/>
        </w:rPr>
        <w:t xml:space="preserve">Medpulse – International Journal of </w:t>
      </w:r>
      <w:proofErr w:type="spellStart"/>
      <w:r w:rsidR="00F23737">
        <w:rPr>
          <w:sz w:val="20"/>
        </w:rPr>
        <w:t>Gynaecology</w:t>
      </w:r>
      <w:proofErr w:type="spellEnd"/>
      <w:r>
        <w:rPr>
          <w:sz w:val="20"/>
        </w:rPr>
        <w:t xml:space="preserve"> </w:t>
      </w:r>
    </w:p>
    <w:p w14:paraId="299F01ED" w14:textId="77777777" w:rsidR="007D2B4D" w:rsidRDefault="007D2B4D" w:rsidP="007D2B4D">
      <w:pPr>
        <w:pStyle w:val="BodyText"/>
        <w:rPr>
          <w:sz w:val="22"/>
        </w:rPr>
      </w:pPr>
    </w:p>
    <w:p w14:paraId="54199DF0" w14:textId="77777777" w:rsidR="007D2B4D" w:rsidRDefault="007D2B4D" w:rsidP="007D2B4D">
      <w:pPr>
        <w:pStyle w:val="BodyText"/>
        <w:spacing w:before="3"/>
        <w:rPr>
          <w:sz w:val="18"/>
        </w:rPr>
      </w:pPr>
    </w:p>
    <w:p w14:paraId="75CCECE8" w14:textId="77777777" w:rsidR="007D2B4D" w:rsidRDefault="007D2B4D" w:rsidP="007D2B4D">
      <w:pPr>
        <w:pStyle w:val="BodyText"/>
        <w:ind w:left="140"/>
      </w:pPr>
      <w:r>
        <w:rPr>
          <w:color w:val="211F1F"/>
        </w:rPr>
        <w:t>Manuscript Title:</w:t>
      </w:r>
    </w:p>
    <w:p w14:paraId="51A96FA0" w14:textId="77777777" w:rsidR="007D2B4D" w:rsidRDefault="00AC2AA9" w:rsidP="007D2B4D">
      <w:pPr>
        <w:pStyle w:val="BodyText"/>
        <w:spacing w:before="4"/>
        <w:rPr>
          <w:sz w:val="26"/>
        </w:rPr>
      </w:pPr>
      <w:r>
        <w:pict w14:anchorId="2D7368BB">
          <v:group id="_x0000_s1031" style="position:absolute;margin-left:153.5pt;margin-top:13.9pt;width:388.2pt;height:3.55pt;flip:y;z-index:-251658240;mso-wrap-distance-left:0;mso-wrap-distance-right:0;mso-position-horizontal-relative:page" coordorigin="1406,349" coordsize="9428,28">
            <v:rect id="_x0000_s1032" style="position:absolute;left:1413;top:356;width:9413;height:13" fillcolor="black" stroked="f"/>
            <v:rect id="_x0000_s1033" style="position:absolute;left:1413;top:356;width:9413;height:13" filled="f"/>
            <w10:wrap type="topAndBottom" anchorx="page"/>
          </v:group>
        </w:pict>
      </w:r>
    </w:p>
    <w:p w14:paraId="6C2C23F7" w14:textId="77777777" w:rsidR="007D2B4D" w:rsidRDefault="007D2B4D" w:rsidP="007D2B4D">
      <w:pPr>
        <w:pStyle w:val="BodyText"/>
        <w:spacing w:before="192"/>
        <w:ind w:left="140"/>
      </w:pPr>
      <w:r>
        <w:rPr>
          <w:color w:val="211F1F"/>
        </w:rPr>
        <w:t>Manuscript ID No:</w:t>
      </w:r>
    </w:p>
    <w:p w14:paraId="746CA893" w14:textId="77777777" w:rsidR="007D2B4D" w:rsidRDefault="007D2B4D" w:rsidP="007D2B4D">
      <w:pPr>
        <w:pStyle w:val="BodyText"/>
        <w:rPr>
          <w:sz w:val="22"/>
        </w:rPr>
      </w:pPr>
    </w:p>
    <w:p w14:paraId="078BF456" w14:textId="77777777" w:rsidR="007D2B4D" w:rsidRDefault="007D2B4D" w:rsidP="007D2B4D">
      <w:pPr>
        <w:pStyle w:val="BodyText"/>
        <w:rPr>
          <w:sz w:val="22"/>
        </w:rPr>
      </w:pPr>
    </w:p>
    <w:p w14:paraId="1F292E22" w14:textId="77C48202" w:rsidR="00CF3D63" w:rsidRDefault="007D2B4D" w:rsidP="007D2B4D">
      <w:pPr>
        <w:spacing w:line="360" w:lineRule="auto"/>
        <w:jc w:val="both"/>
        <w:rPr>
          <w:color w:val="211F1F"/>
        </w:rPr>
      </w:pPr>
      <w:r>
        <w:rPr>
          <w:color w:val="211F1F"/>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Financial interests, direct or indirect, that exist or may be perceived to exist for individual contributors in connection with the content of this paper have been disclosed in the cover letter. Sources of outside support of the project are named in the cover letter. I/We hereby transfer, assign, or otherwise convey all copyright ownership, including any and all rights incidental thereto, exclusively to the Medpulse - International Journal of </w:t>
      </w:r>
      <w:proofErr w:type="spellStart"/>
      <w:r w:rsidR="00F23737">
        <w:rPr>
          <w:color w:val="211F1F"/>
        </w:rPr>
        <w:t>Gynaecology</w:t>
      </w:r>
      <w:proofErr w:type="spellEnd"/>
      <w:r>
        <w:rPr>
          <w:color w:val="211F1F"/>
        </w:rPr>
        <w:t>, in the event that such work is published by the Journal of Clinical and Biomedical Sciences. We give the rights to the corresponding author to make necessary changes as per the request of the journal, do the rest of the correspondence on our behalf and he/she will act as the guarantor for the manuscript on our behalf. All persons who have been involved in the work reported in the manuscript, but who are not contributors, are named in the Acknowledgment and have given me/us their written permission to be named. If I/we do not include an Acknowledgment that means I/we have not received substantial involvement from non- contributors. No contributor has been omitted. I/We declare that there is no conflict of interest. I/ We have got ethical clearance from our</w:t>
      </w:r>
      <w:r>
        <w:rPr>
          <w:color w:val="211F1F"/>
          <w:spacing w:val="-4"/>
        </w:rPr>
        <w:t xml:space="preserve"> </w:t>
      </w:r>
      <w:r>
        <w:rPr>
          <w:color w:val="211F1F"/>
        </w:rPr>
        <w:t>institute.</w:t>
      </w:r>
    </w:p>
    <w:tbl>
      <w:tblPr>
        <w:tblStyle w:val="TableGrid"/>
        <w:tblW w:w="0" w:type="auto"/>
        <w:tblLook w:val="04A0" w:firstRow="1" w:lastRow="0" w:firstColumn="1" w:lastColumn="0" w:noHBand="0" w:noVBand="1"/>
      </w:tblPr>
      <w:tblGrid>
        <w:gridCol w:w="817"/>
        <w:gridCol w:w="142"/>
        <w:gridCol w:w="2693"/>
        <w:gridCol w:w="2835"/>
        <w:gridCol w:w="3089"/>
      </w:tblGrid>
      <w:tr w:rsidR="007D2B4D" w14:paraId="1B9A8912" w14:textId="77777777" w:rsidTr="007D2B4D">
        <w:tc>
          <w:tcPr>
            <w:tcW w:w="959" w:type="dxa"/>
            <w:gridSpan w:val="2"/>
          </w:tcPr>
          <w:p w14:paraId="09DB8C3F" w14:textId="77777777" w:rsidR="007D2B4D" w:rsidRPr="007D2B4D" w:rsidRDefault="007D2B4D" w:rsidP="007D2B4D">
            <w:pPr>
              <w:spacing w:line="360" w:lineRule="auto"/>
              <w:jc w:val="center"/>
              <w:rPr>
                <w:rFonts w:asciiTheme="majorHAnsi" w:hAnsiTheme="majorHAnsi"/>
                <w:b/>
              </w:rPr>
            </w:pPr>
            <w:r w:rsidRPr="007D2B4D">
              <w:rPr>
                <w:rFonts w:asciiTheme="majorHAnsi" w:hAnsiTheme="majorHAnsi"/>
                <w:b/>
              </w:rPr>
              <w:t>Sl. No.</w:t>
            </w:r>
          </w:p>
        </w:tc>
        <w:tc>
          <w:tcPr>
            <w:tcW w:w="2693" w:type="dxa"/>
          </w:tcPr>
          <w:p w14:paraId="46A001B6" w14:textId="77777777" w:rsidR="007D2B4D" w:rsidRPr="007D2B4D" w:rsidRDefault="007D2B4D" w:rsidP="007D2B4D">
            <w:pPr>
              <w:spacing w:line="360" w:lineRule="auto"/>
              <w:jc w:val="center"/>
              <w:rPr>
                <w:rFonts w:asciiTheme="majorHAnsi" w:hAnsiTheme="majorHAnsi"/>
                <w:b/>
              </w:rPr>
            </w:pPr>
            <w:r w:rsidRPr="007D2B4D">
              <w:rPr>
                <w:rFonts w:asciiTheme="majorHAnsi" w:hAnsiTheme="majorHAnsi"/>
                <w:b/>
              </w:rPr>
              <w:t>Name</w:t>
            </w:r>
          </w:p>
        </w:tc>
        <w:tc>
          <w:tcPr>
            <w:tcW w:w="2835" w:type="dxa"/>
          </w:tcPr>
          <w:p w14:paraId="036E7F22" w14:textId="77777777" w:rsidR="007D2B4D" w:rsidRPr="007D2B4D" w:rsidRDefault="007D2B4D" w:rsidP="007D2B4D">
            <w:pPr>
              <w:spacing w:line="360" w:lineRule="auto"/>
              <w:jc w:val="center"/>
              <w:rPr>
                <w:rFonts w:asciiTheme="majorHAnsi" w:hAnsiTheme="majorHAnsi"/>
                <w:b/>
              </w:rPr>
            </w:pPr>
            <w:r w:rsidRPr="007D2B4D">
              <w:rPr>
                <w:rFonts w:asciiTheme="majorHAnsi" w:hAnsiTheme="majorHAnsi"/>
                <w:b/>
              </w:rPr>
              <w:t>Name of the Contribution</w:t>
            </w:r>
          </w:p>
        </w:tc>
        <w:tc>
          <w:tcPr>
            <w:tcW w:w="3089" w:type="dxa"/>
          </w:tcPr>
          <w:p w14:paraId="410FF0ED" w14:textId="77777777" w:rsidR="007D2B4D" w:rsidRPr="007D2B4D" w:rsidRDefault="007D2B4D" w:rsidP="007D2B4D">
            <w:pPr>
              <w:spacing w:line="360" w:lineRule="auto"/>
              <w:jc w:val="center"/>
              <w:rPr>
                <w:rFonts w:asciiTheme="majorHAnsi" w:hAnsiTheme="majorHAnsi"/>
                <w:b/>
              </w:rPr>
            </w:pPr>
            <w:r w:rsidRPr="007D2B4D">
              <w:rPr>
                <w:rFonts w:asciiTheme="majorHAnsi" w:hAnsiTheme="majorHAnsi"/>
                <w:b/>
              </w:rPr>
              <w:t>Signature &amp; date Signed</w:t>
            </w:r>
          </w:p>
        </w:tc>
      </w:tr>
      <w:tr w:rsidR="007D2B4D" w14:paraId="72D69F45" w14:textId="77777777" w:rsidTr="007D2B4D">
        <w:tc>
          <w:tcPr>
            <w:tcW w:w="817" w:type="dxa"/>
          </w:tcPr>
          <w:p w14:paraId="12892A45" w14:textId="77777777" w:rsidR="007D2B4D" w:rsidRDefault="007D2B4D" w:rsidP="007D2B4D">
            <w:pPr>
              <w:spacing w:line="360" w:lineRule="auto"/>
              <w:jc w:val="both"/>
            </w:pPr>
          </w:p>
        </w:tc>
        <w:tc>
          <w:tcPr>
            <w:tcW w:w="2835" w:type="dxa"/>
            <w:gridSpan w:val="2"/>
          </w:tcPr>
          <w:p w14:paraId="33274B6B" w14:textId="77777777" w:rsidR="007D2B4D" w:rsidRDefault="007D2B4D" w:rsidP="007D2B4D">
            <w:pPr>
              <w:spacing w:line="360" w:lineRule="auto"/>
              <w:jc w:val="both"/>
            </w:pPr>
          </w:p>
        </w:tc>
        <w:tc>
          <w:tcPr>
            <w:tcW w:w="2835" w:type="dxa"/>
          </w:tcPr>
          <w:p w14:paraId="0585241D" w14:textId="77777777" w:rsidR="007D2B4D" w:rsidRDefault="007D2B4D" w:rsidP="007D2B4D">
            <w:pPr>
              <w:spacing w:line="360" w:lineRule="auto"/>
              <w:jc w:val="both"/>
            </w:pPr>
          </w:p>
        </w:tc>
        <w:tc>
          <w:tcPr>
            <w:tcW w:w="3089" w:type="dxa"/>
          </w:tcPr>
          <w:p w14:paraId="5FC710A6" w14:textId="77777777" w:rsidR="007D2B4D" w:rsidRDefault="007D2B4D" w:rsidP="007D2B4D">
            <w:pPr>
              <w:spacing w:line="360" w:lineRule="auto"/>
              <w:jc w:val="both"/>
            </w:pPr>
          </w:p>
        </w:tc>
      </w:tr>
      <w:tr w:rsidR="007D2B4D" w14:paraId="4638B8F3" w14:textId="77777777" w:rsidTr="007D2B4D">
        <w:tc>
          <w:tcPr>
            <w:tcW w:w="817" w:type="dxa"/>
          </w:tcPr>
          <w:p w14:paraId="2EA91AA5" w14:textId="77777777" w:rsidR="007D2B4D" w:rsidRDefault="007D2B4D" w:rsidP="007D2B4D">
            <w:pPr>
              <w:spacing w:line="360" w:lineRule="auto"/>
              <w:jc w:val="both"/>
            </w:pPr>
          </w:p>
        </w:tc>
        <w:tc>
          <w:tcPr>
            <w:tcW w:w="2835" w:type="dxa"/>
            <w:gridSpan w:val="2"/>
          </w:tcPr>
          <w:p w14:paraId="286FFA18" w14:textId="77777777" w:rsidR="007D2B4D" w:rsidRDefault="007D2B4D" w:rsidP="007D2B4D">
            <w:pPr>
              <w:spacing w:line="360" w:lineRule="auto"/>
              <w:jc w:val="both"/>
            </w:pPr>
          </w:p>
        </w:tc>
        <w:tc>
          <w:tcPr>
            <w:tcW w:w="2835" w:type="dxa"/>
          </w:tcPr>
          <w:p w14:paraId="6ADA2F80" w14:textId="77777777" w:rsidR="007D2B4D" w:rsidRDefault="007D2B4D" w:rsidP="007D2B4D">
            <w:pPr>
              <w:spacing w:line="360" w:lineRule="auto"/>
              <w:jc w:val="both"/>
            </w:pPr>
          </w:p>
        </w:tc>
        <w:tc>
          <w:tcPr>
            <w:tcW w:w="3089" w:type="dxa"/>
          </w:tcPr>
          <w:p w14:paraId="4F5D37F6" w14:textId="77777777" w:rsidR="007D2B4D" w:rsidRDefault="007D2B4D" w:rsidP="007D2B4D">
            <w:pPr>
              <w:spacing w:line="360" w:lineRule="auto"/>
              <w:jc w:val="both"/>
            </w:pPr>
          </w:p>
        </w:tc>
      </w:tr>
      <w:tr w:rsidR="007D2B4D" w14:paraId="0BB161A7" w14:textId="77777777" w:rsidTr="007D2B4D">
        <w:tc>
          <w:tcPr>
            <w:tcW w:w="817" w:type="dxa"/>
          </w:tcPr>
          <w:p w14:paraId="091C214A" w14:textId="77777777" w:rsidR="007D2B4D" w:rsidRDefault="007D2B4D" w:rsidP="007D2B4D">
            <w:pPr>
              <w:spacing w:line="360" w:lineRule="auto"/>
              <w:jc w:val="both"/>
            </w:pPr>
          </w:p>
        </w:tc>
        <w:tc>
          <w:tcPr>
            <w:tcW w:w="2835" w:type="dxa"/>
            <w:gridSpan w:val="2"/>
          </w:tcPr>
          <w:p w14:paraId="1735D3A6" w14:textId="77777777" w:rsidR="007D2B4D" w:rsidRDefault="007D2B4D" w:rsidP="007D2B4D">
            <w:pPr>
              <w:spacing w:line="360" w:lineRule="auto"/>
              <w:jc w:val="both"/>
            </w:pPr>
          </w:p>
        </w:tc>
        <w:tc>
          <w:tcPr>
            <w:tcW w:w="2835" w:type="dxa"/>
          </w:tcPr>
          <w:p w14:paraId="070550E3" w14:textId="77777777" w:rsidR="007D2B4D" w:rsidRDefault="007D2B4D" w:rsidP="007D2B4D">
            <w:pPr>
              <w:spacing w:line="360" w:lineRule="auto"/>
              <w:jc w:val="both"/>
            </w:pPr>
          </w:p>
        </w:tc>
        <w:tc>
          <w:tcPr>
            <w:tcW w:w="3089" w:type="dxa"/>
          </w:tcPr>
          <w:p w14:paraId="71FCD62D" w14:textId="77777777" w:rsidR="007D2B4D" w:rsidRDefault="007D2B4D" w:rsidP="007D2B4D">
            <w:pPr>
              <w:spacing w:line="360" w:lineRule="auto"/>
              <w:jc w:val="both"/>
            </w:pPr>
          </w:p>
        </w:tc>
      </w:tr>
      <w:tr w:rsidR="007D2B4D" w14:paraId="7591FC20" w14:textId="77777777" w:rsidTr="007D2B4D">
        <w:tc>
          <w:tcPr>
            <w:tcW w:w="817" w:type="dxa"/>
          </w:tcPr>
          <w:p w14:paraId="2EFC0D53" w14:textId="77777777" w:rsidR="007D2B4D" w:rsidRDefault="007D2B4D" w:rsidP="007D2B4D">
            <w:pPr>
              <w:spacing w:line="360" w:lineRule="auto"/>
              <w:jc w:val="both"/>
            </w:pPr>
          </w:p>
        </w:tc>
        <w:tc>
          <w:tcPr>
            <w:tcW w:w="2835" w:type="dxa"/>
            <w:gridSpan w:val="2"/>
          </w:tcPr>
          <w:p w14:paraId="1697F1D6" w14:textId="77777777" w:rsidR="007D2B4D" w:rsidRDefault="007D2B4D" w:rsidP="007D2B4D">
            <w:pPr>
              <w:spacing w:line="360" w:lineRule="auto"/>
              <w:jc w:val="both"/>
            </w:pPr>
          </w:p>
        </w:tc>
        <w:tc>
          <w:tcPr>
            <w:tcW w:w="2835" w:type="dxa"/>
          </w:tcPr>
          <w:p w14:paraId="5E25598F" w14:textId="77777777" w:rsidR="007D2B4D" w:rsidRDefault="007D2B4D" w:rsidP="007D2B4D">
            <w:pPr>
              <w:spacing w:line="360" w:lineRule="auto"/>
              <w:jc w:val="both"/>
            </w:pPr>
          </w:p>
        </w:tc>
        <w:tc>
          <w:tcPr>
            <w:tcW w:w="3089" w:type="dxa"/>
          </w:tcPr>
          <w:p w14:paraId="59E9B357" w14:textId="77777777" w:rsidR="007D2B4D" w:rsidRDefault="007D2B4D" w:rsidP="007D2B4D">
            <w:pPr>
              <w:spacing w:line="360" w:lineRule="auto"/>
              <w:jc w:val="both"/>
            </w:pPr>
          </w:p>
        </w:tc>
      </w:tr>
    </w:tbl>
    <w:p w14:paraId="7C824A90" w14:textId="77777777" w:rsidR="007D2B4D" w:rsidRDefault="007D2B4D" w:rsidP="007D2B4D">
      <w:pPr>
        <w:spacing w:line="360" w:lineRule="auto"/>
        <w:jc w:val="both"/>
      </w:pPr>
    </w:p>
    <w:sectPr w:rsidR="007D2B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2B4D"/>
    <w:rsid w:val="006C279D"/>
    <w:rsid w:val="007D2B4D"/>
    <w:rsid w:val="00AC2AA9"/>
    <w:rsid w:val="00CF3D63"/>
    <w:rsid w:val="00F2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1DED282"/>
  <w15:docId w15:val="{3758103E-3EEC-4C00-8A49-1511EDFD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2B4D"/>
    <w:pPr>
      <w:widowControl w:val="0"/>
      <w:autoSpaceDE w:val="0"/>
      <w:autoSpaceDN w:val="0"/>
      <w:spacing w:after="0" w:line="240" w:lineRule="auto"/>
    </w:pPr>
    <w:rPr>
      <w:rFonts w:ascii="Caladea" w:eastAsia="Caladea" w:hAnsi="Caladea" w:cs="Caladea"/>
      <w:sz w:val="20"/>
      <w:szCs w:val="20"/>
    </w:rPr>
  </w:style>
  <w:style w:type="character" w:customStyle="1" w:styleId="BodyTextChar">
    <w:name w:val="Body Text Char"/>
    <w:basedOn w:val="DefaultParagraphFont"/>
    <w:link w:val="BodyText"/>
    <w:uiPriority w:val="1"/>
    <w:rsid w:val="007D2B4D"/>
    <w:rPr>
      <w:rFonts w:ascii="Caladea" w:eastAsia="Caladea" w:hAnsi="Caladea" w:cs="Caladea"/>
      <w:sz w:val="20"/>
      <w:szCs w:val="20"/>
    </w:rPr>
  </w:style>
  <w:style w:type="table" w:styleId="TableGrid">
    <w:name w:val="Table Grid"/>
    <w:basedOn w:val="TableNormal"/>
    <w:uiPriority w:val="59"/>
    <w:rsid w:val="007D2B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GEMS</dc:creator>
  <cp:keywords/>
  <dc:description/>
  <cp:lastModifiedBy>Shashank wadagale</cp:lastModifiedBy>
  <cp:revision>4</cp:revision>
  <dcterms:created xsi:type="dcterms:W3CDTF">2022-02-13T10:50:00Z</dcterms:created>
  <dcterms:modified xsi:type="dcterms:W3CDTF">2022-02-16T06:17:00Z</dcterms:modified>
</cp:coreProperties>
</file>